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529E" w14:textId="1CF34431" w:rsidR="00542275" w:rsidRDefault="00542275" w:rsidP="00542275">
      <w:pPr>
        <w:spacing w:before="240"/>
        <w:ind w:right="270"/>
        <w:jc w:val="center"/>
        <w:rPr>
          <w:rFonts w:ascii="Times New Roman" w:hAnsi="Times New Roman" w:cs="Times New Roman"/>
          <w:sz w:val="24"/>
          <w:szCs w:val="24"/>
        </w:rPr>
      </w:pPr>
      <w:bookmarkStart w:id="0" w:name="_Hlk33610799"/>
      <w:bookmarkStart w:id="1" w:name="_Hlk67565771"/>
      <w:r>
        <w:rPr>
          <w:rFonts w:ascii="Times New Roman" w:hAnsi="Times New Roman" w:cs="Times New Roman"/>
          <w:noProof/>
          <w:color w:val="000000"/>
          <w:bdr w:val="none" w:sz="0" w:space="0" w:color="auto" w:frame="1"/>
        </w:rPr>
        <w:drawing>
          <wp:inline distT="0" distB="0" distL="0" distR="0" wp14:anchorId="69FCCC59" wp14:editId="2A4B11B6">
            <wp:extent cx="92710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65C63A88" w14:textId="77777777" w:rsidR="00542275" w:rsidRDefault="00542275" w:rsidP="00542275">
      <w:pPr>
        <w:spacing w:before="240"/>
        <w:ind w:right="270"/>
        <w:jc w:val="center"/>
        <w:rPr>
          <w:rFonts w:ascii="Times New Roman" w:hAnsi="Times New Roman" w:cs="Times New Roman"/>
          <w:color w:val="000000"/>
        </w:rPr>
      </w:pPr>
      <w:r>
        <w:rPr>
          <w:rFonts w:ascii="Times New Roman" w:hAnsi="Times New Roman" w:cs="Times New Roman"/>
          <w:b/>
          <w:bCs/>
          <w:color w:val="000000"/>
          <w:sz w:val="32"/>
          <w:szCs w:val="32"/>
        </w:rPr>
        <w:t>OREGON SENATE DEMOCRATS</w:t>
      </w:r>
      <w:r>
        <w:rPr>
          <w:rFonts w:ascii="Times New Roman" w:hAnsi="Times New Roman" w:cs="Times New Roman"/>
          <w:b/>
          <w:bCs/>
          <w:color w:val="000000"/>
          <w:sz w:val="28"/>
          <w:szCs w:val="28"/>
        </w:rPr>
        <w:br/>
      </w:r>
      <w:r>
        <w:rPr>
          <w:rFonts w:ascii="Times New Roman" w:hAnsi="Times New Roman" w:cs="Times New Roman"/>
          <w:color w:val="000000"/>
        </w:rPr>
        <w:t>State Capitol</w:t>
      </w:r>
      <w:r>
        <w:rPr>
          <w:rFonts w:ascii="Times New Roman" w:hAnsi="Times New Roman" w:cs="Times New Roman"/>
          <w:color w:val="000000"/>
        </w:rPr>
        <w:br/>
        <w:t>Oregon State Legislature</w:t>
      </w:r>
    </w:p>
    <w:p w14:paraId="00C06A06" w14:textId="77777777" w:rsidR="00542275" w:rsidRDefault="00542275" w:rsidP="00542275">
      <w:pPr>
        <w:shd w:val="clear" w:color="auto" w:fill="FFFFFF"/>
        <w:ind w:right="270"/>
        <w:rPr>
          <w:rFonts w:ascii="Times New Roman" w:hAnsi="Times New Roman" w:cs="Times New Roman"/>
          <w:sz w:val="18"/>
          <w:szCs w:val="18"/>
        </w:rPr>
      </w:pPr>
      <w:r>
        <w:rPr>
          <w:rFonts w:ascii="Times New Roman" w:hAnsi="Times New Roman" w:cs="Times New Roman"/>
          <w:smallCaps/>
          <w:color w:val="000000"/>
          <w:sz w:val="32"/>
          <w:szCs w:val="32"/>
        </w:rPr>
        <w:t>Press Release</w:t>
      </w:r>
    </w:p>
    <w:p w14:paraId="70B009E5" w14:textId="77777777" w:rsidR="00542275" w:rsidRDefault="00542275" w:rsidP="00542275">
      <w:pPr>
        <w:ind w:right="270"/>
        <w:rPr>
          <w:rFonts w:ascii="Times New Roman" w:hAnsi="Times New Roman" w:cs="Times New Roman"/>
        </w:rPr>
      </w:pPr>
      <w:r>
        <w:rPr>
          <w:rFonts w:ascii="Times New Roman" w:hAnsi="Times New Roman" w:cs="Times New Roman"/>
          <w:sz w:val="10"/>
          <w:szCs w:val="10"/>
        </w:rPr>
        <w:t> </w:t>
      </w:r>
    </w:p>
    <w:p w14:paraId="2C788C5B" w14:textId="5EE05EDA" w:rsidR="00542275" w:rsidRDefault="00A119A6" w:rsidP="00542275">
      <w:pPr>
        <w:ind w:right="270"/>
        <w:rPr>
          <w:rFonts w:ascii="Times New Roman" w:hAnsi="Times New Roman" w:cs="Times New Roman"/>
        </w:rPr>
      </w:pPr>
      <w:r>
        <w:rPr>
          <w:rFonts w:ascii="Times New Roman" w:hAnsi="Times New Roman" w:cs="Times New Roman"/>
          <w:sz w:val="24"/>
          <w:szCs w:val="24"/>
        </w:rPr>
        <w:t>February 9, 2022</w:t>
      </w:r>
    </w:p>
    <w:p w14:paraId="27AD4F4F" w14:textId="52927D29" w:rsidR="00542275" w:rsidRDefault="00542275" w:rsidP="00542275">
      <w:pPr>
        <w:ind w:right="270"/>
        <w:rPr>
          <w:rFonts w:ascii="Times New Roman" w:hAnsi="Times New Roman" w:cs="Times New Roman"/>
        </w:rPr>
      </w:pPr>
      <w:r>
        <w:rPr>
          <w:rFonts w:ascii="Times New Roman" w:hAnsi="Times New Roman" w:cs="Times New Roman"/>
          <w:sz w:val="24"/>
          <w:szCs w:val="24"/>
        </w:rPr>
        <w:t xml:space="preserve">CONTACT: </w:t>
      </w:r>
      <w:r w:rsidR="007635C8">
        <w:rPr>
          <w:rFonts w:ascii="Times New Roman" w:hAnsi="Times New Roman" w:cs="Times New Roman"/>
          <w:sz w:val="24"/>
          <w:szCs w:val="24"/>
        </w:rPr>
        <w:t>Stephen Watson</w:t>
      </w:r>
    </w:p>
    <w:p w14:paraId="0FF98CC5" w14:textId="443B13E2" w:rsidR="007635C8" w:rsidRDefault="00542275" w:rsidP="00542275">
      <w:pPr>
        <w:ind w:right="270"/>
        <w:rPr>
          <w:rFonts w:ascii="Times New Roman" w:hAnsi="Times New Roman" w:cs="Times New Roman"/>
          <w:sz w:val="24"/>
          <w:szCs w:val="24"/>
        </w:rPr>
      </w:pPr>
      <w:r>
        <w:rPr>
          <w:rFonts w:ascii="Times New Roman" w:hAnsi="Times New Roman" w:cs="Times New Roman"/>
          <w:sz w:val="24"/>
          <w:szCs w:val="24"/>
        </w:rPr>
        <w:t>                   </w:t>
      </w:r>
      <w:r w:rsidR="007635C8">
        <w:rPr>
          <w:rFonts w:ascii="Times New Roman" w:hAnsi="Times New Roman" w:cs="Times New Roman"/>
          <w:sz w:val="24"/>
          <w:szCs w:val="24"/>
        </w:rPr>
        <w:t xml:space="preserve">  </w:t>
      </w:r>
      <w:hyperlink r:id="rId6" w:history="1">
        <w:r w:rsidR="007635C8" w:rsidRPr="0099787E">
          <w:rPr>
            <w:rStyle w:val="Hyperlink"/>
            <w:rFonts w:ascii="Times New Roman" w:hAnsi="Times New Roman" w:cs="Times New Roman"/>
            <w:sz w:val="24"/>
            <w:szCs w:val="24"/>
          </w:rPr>
          <w:t>Stephen.watson@oregonlegislature.gov</w:t>
        </w:r>
      </w:hyperlink>
    </w:p>
    <w:p w14:paraId="25F63575" w14:textId="77777777" w:rsidR="00542275" w:rsidRDefault="00542275" w:rsidP="007635C8">
      <w:pPr>
        <w:ind w:right="270"/>
        <w:rPr>
          <w:rFonts w:ascii="Times New Roman" w:hAnsi="Times New Roman" w:cs="Times New Roman"/>
        </w:rPr>
      </w:pPr>
      <w:r>
        <w:rPr>
          <w:rFonts w:ascii="Times New Roman" w:hAnsi="Times New Roman" w:cs="Times New Roman"/>
          <w:b/>
          <w:bCs/>
          <w:sz w:val="4"/>
          <w:szCs w:val="4"/>
        </w:rPr>
        <w:t> </w:t>
      </w:r>
    </w:p>
    <w:p w14:paraId="716D8E23" w14:textId="77777777" w:rsidR="00542275" w:rsidRDefault="00542275" w:rsidP="00542275">
      <w:pPr>
        <w:ind w:right="270"/>
        <w:rPr>
          <w:rFonts w:ascii="Times New Roman" w:hAnsi="Times New Roman" w:cs="Times New Roman"/>
        </w:rPr>
      </w:pPr>
      <w:r>
        <w:rPr>
          <w:rFonts w:ascii="Times New Roman" w:hAnsi="Times New Roman" w:cs="Times New Roman"/>
          <w:b/>
          <w:bCs/>
          <w:sz w:val="12"/>
          <w:szCs w:val="12"/>
        </w:rPr>
        <w:t> </w:t>
      </w:r>
    </w:p>
    <w:p w14:paraId="12F2BD3E" w14:textId="77777777" w:rsidR="00542275" w:rsidRDefault="00542275" w:rsidP="00542275">
      <w:pPr>
        <w:ind w:right="270"/>
        <w:rPr>
          <w:rFonts w:ascii="Times New Roman" w:hAnsi="Times New Roman" w:cs="Times New Roman"/>
        </w:rPr>
      </w:pPr>
      <w:r>
        <w:rPr>
          <w:rFonts w:ascii="Times New Roman" w:hAnsi="Times New Roman" w:cs="Times New Roman"/>
          <w:b/>
          <w:bCs/>
          <w:sz w:val="12"/>
          <w:szCs w:val="12"/>
        </w:rPr>
        <w:t> </w:t>
      </w:r>
    </w:p>
    <w:p w14:paraId="511C62CE" w14:textId="077D4986" w:rsidR="00542275" w:rsidRPr="00F979E8" w:rsidRDefault="00A119A6" w:rsidP="00542275">
      <w:pPr>
        <w:ind w:right="270"/>
        <w:jc w:val="center"/>
        <w:rPr>
          <w:rFonts w:ascii="Times New Roman" w:hAnsi="Times New Roman" w:cs="Times New Roman"/>
          <w:b/>
          <w:bCs/>
          <w:sz w:val="29"/>
          <w:szCs w:val="29"/>
        </w:rPr>
      </w:pPr>
      <w:bookmarkStart w:id="2" w:name="_Hlk68171377"/>
      <w:r w:rsidRPr="00F979E8">
        <w:rPr>
          <w:rFonts w:ascii="Times New Roman" w:hAnsi="Times New Roman" w:cs="Times New Roman"/>
          <w:b/>
          <w:bCs/>
          <w:sz w:val="29"/>
          <w:szCs w:val="29"/>
        </w:rPr>
        <w:t>Senate Majority Leade</w:t>
      </w:r>
      <w:r w:rsidR="00F979E8" w:rsidRPr="00F979E8">
        <w:rPr>
          <w:rFonts w:ascii="Times New Roman" w:hAnsi="Times New Roman" w:cs="Times New Roman"/>
          <w:b/>
          <w:bCs/>
          <w:sz w:val="29"/>
          <w:szCs w:val="29"/>
        </w:rPr>
        <w:t xml:space="preserve">r </w:t>
      </w:r>
      <w:r w:rsidRPr="00F979E8">
        <w:rPr>
          <w:rFonts w:ascii="Times New Roman" w:hAnsi="Times New Roman" w:cs="Times New Roman"/>
          <w:b/>
          <w:bCs/>
          <w:sz w:val="29"/>
          <w:szCs w:val="29"/>
        </w:rPr>
        <w:t>Wagner Statement on</w:t>
      </w:r>
      <w:r w:rsidR="00F979E8" w:rsidRPr="00F979E8">
        <w:rPr>
          <w:rFonts w:ascii="Times New Roman" w:hAnsi="Times New Roman" w:cs="Times New Roman"/>
          <w:b/>
          <w:bCs/>
          <w:sz w:val="29"/>
          <w:szCs w:val="29"/>
        </w:rPr>
        <w:t xml:space="preserve"> March</w:t>
      </w:r>
      <w:r w:rsidRPr="00F979E8">
        <w:rPr>
          <w:rFonts w:ascii="Times New Roman" w:hAnsi="Times New Roman" w:cs="Times New Roman"/>
          <w:b/>
          <w:bCs/>
          <w:sz w:val="29"/>
          <w:szCs w:val="29"/>
        </w:rPr>
        <w:t xml:space="preserve"> Revenue Forecast</w:t>
      </w:r>
    </w:p>
    <w:p w14:paraId="49076602" w14:textId="43542A52" w:rsidR="00542275" w:rsidRPr="001A122F" w:rsidRDefault="00A119A6" w:rsidP="00F979E8">
      <w:pPr>
        <w:ind w:right="270"/>
        <w:jc w:val="center"/>
        <w:rPr>
          <w:rFonts w:ascii="Times New Roman" w:hAnsi="Times New Roman" w:cs="Times New Roman"/>
          <w:i/>
          <w:iCs/>
          <w:sz w:val="24"/>
          <w:szCs w:val="24"/>
        </w:rPr>
      </w:pPr>
      <w:r>
        <w:rPr>
          <w:rFonts w:ascii="Times New Roman" w:hAnsi="Times New Roman" w:cs="Times New Roman"/>
          <w:i/>
          <w:iCs/>
          <w:sz w:val="24"/>
          <w:szCs w:val="24"/>
        </w:rPr>
        <w:t>Senate Democratic Leader Calls for Investments to</w:t>
      </w:r>
      <w:r w:rsidR="002A58FE">
        <w:rPr>
          <w:rFonts w:ascii="Times New Roman" w:hAnsi="Times New Roman" w:cs="Times New Roman"/>
          <w:i/>
          <w:iCs/>
          <w:sz w:val="24"/>
          <w:szCs w:val="24"/>
        </w:rPr>
        <w:t xml:space="preserve"> Strengthen</w:t>
      </w:r>
      <w:r w:rsidR="00F979E8">
        <w:rPr>
          <w:rFonts w:ascii="Times New Roman" w:hAnsi="Times New Roman" w:cs="Times New Roman"/>
          <w:i/>
          <w:iCs/>
          <w:sz w:val="24"/>
          <w:szCs w:val="24"/>
        </w:rPr>
        <w:t xml:space="preserve"> our Schools</w:t>
      </w:r>
      <w:r>
        <w:rPr>
          <w:rFonts w:ascii="Times New Roman" w:hAnsi="Times New Roman" w:cs="Times New Roman"/>
          <w:i/>
          <w:iCs/>
          <w:sz w:val="24"/>
          <w:szCs w:val="24"/>
        </w:rPr>
        <w:t>, Address Homelessness</w:t>
      </w:r>
      <w:r w:rsidR="00F979E8">
        <w:rPr>
          <w:rFonts w:ascii="Times New Roman" w:hAnsi="Times New Roman" w:cs="Times New Roman"/>
          <w:i/>
          <w:iCs/>
          <w:sz w:val="24"/>
          <w:szCs w:val="24"/>
        </w:rPr>
        <w:t xml:space="preserve"> and </w:t>
      </w:r>
      <w:r w:rsidR="002A58FE">
        <w:rPr>
          <w:rFonts w:ascii="Times New Roman" w:hAnsi="Times New Roman" w:cs="Times New Roman"/>
          <w:i/>
          <w:iCs/>
          <w:sz w:val="24"/>
          <w:szCs w:val="24"/>
        </w:rPr>
        <w:t>Support Working Families</w:t>
      </w:r>
    </w:p>
    <w:p w14:paraId="3BE12727" w14:textId="77777777" w:rsidR="00542275" w:rsidRPr="001A122F" w:rsidRDefault="00542275" w:rsidP="00542275">
      <w:pPr>
        <w:ind w:right="270"/>
        <w:rPr>
          <w:rFonts w:ascii="Times New Roman" w:hAnsi="Times New Roman" w:cs="Times New Roman"/>
          <w:b/>
          <w:bCs/>
          <w:sz w:val="30"/>
          <w:szCs w:val="30"/>
        </w:rPr>
      </w:pPr>
    </w:p>
    <w:p w14:paraId="47A7E77F" w14:textId="092030B2" w:rsidR="00542275" w:rsidRPr="001A122F" w:rsidRDefault="006D329E" w:rsidP="00542275">
      <w:pPr>
        <w:ind w:right="270"/>
        <w:rPr>
          <w:rFonts w:ascii="Times New Roman" w:hAnsi="Times New Roman" w:cs="Times New Roman"/>
          <w:sz w:val="24"/>
          <w:szCs w:val="24"/>
        </w:rPr>
      </w:pPr>
      <w:r>
        <w:rPr>
          <w:rFonts w:ascii="Times New Roman" w:hAnsi="Times New Roman" w:cs="Times New Roman"/>
          <w:sz w:val="24"/>
          <w:szCs w:val="24"/>
        </w:rPr>
        <w:t>SALEM</w:t>
      </w:r>
      <w:r w:rsidR="007635C8" w:rsidRPr="001A122F">
        <w:rPr>
          <w:rFonts w:ascii="Times New Roman" w:hAnsi="Times New Roman" w:cs="Times New Roman"/>
          <w:sz w:val="24"/>
          <w:szCs w:val="24"/>
        </w:rPr>
        <w:t xml:space="preserve"> –</w:t>
      </w:r>
      <w:r w:rsidR="00BC7111">
        <w:rPr>
          <w:rFonts w:ascii="Times New Roman" w:hAnsi="Times New Roman" w:cs="Times New Roman"/>
          <w:sz w:val="24"/>
          <w:szCs w:val="24"/>
        </w:rPr>
        <w:t xml:space="preserve"> </w:t>
      </w:r>
      <w:r w:rsidR="00A119A6">
        <w:rPr>
          <w:rFonts w:ascii="Times New Roman" w:hAnsi="Times New Roman" w:cs="Times New Roman"/>
          <w:sz w:val="24"/>
          <w:szCs w:val="24"/>
        </w:rPr>
        <w:t>This morning, the Senate Committee on Finance and Revenue met jointly with the House Committee on Revenue to hear the March Revenue Forecast. Senate Majority Leader Rob Wagner (D-Lake Oswego) released the following statement in response:</w:t>
      </w:r>
    </w:p>
    <w:p w14:paraId="0F68D54C" w14:textId="77777777" w:rsidR="00542275" w:rsidRPr="001A122F" w:rsidRDefault="00542275" w:rsidP="00542275">
      <w:pPr>
        <w:ind w:right="270"/>
        <w:rPr>
          <w:rFonts w:ascii="Times New Roman" w:hAnsi="Times New Roman" w:cs="Times New Roman"/>
          <w:sz w:val="24"/>
          <w:szCs w:val="24"/>
        </w:rPr>
      </w:pPr>
    </w:p>
    <w:bookmarkEnd w:id="0"/>
    <w:bookmarkEnd w:id="2"/>
    <w:p w14:paraId="683A04FA" w14:textId="77777777" w:rsidR="00B569B7" w:rsidRDefault="00B569B7" w:rsidP="00B569B7">
      <w:pPr>
        <w:ind w:right="270"/>
        <w:rPr>
          <w:rFonts w:ascii="Times New Roman" w:hAnsi="Times New Roman" w:cs="Times New Roman"/>
          <w:sz w:val="24"/>
          <w:szCs w:val="24"/>
        </w:rPr>
      </w:pPr>
      <w:r>
        <w:rPr>
          <w:rFonts w:ascii="Times New Roman" w:hAnsi="Times New Roman" w:cs="Times New Roman"/>
          <w:sz w:val="24"/>
          <w:szCs w:val="24"/>
        </w:rPr>
        <w:t xml:space="preserve">“Today’s forecast is a green light for immediate investments to help kids succeed in school, get people into housing and make sure working families and small businesses are benefitting from our recovery. We must make sure that every community in Oregon shares these strong economic gains.” </w:t>
      </w:r>
    </w:p>
    <w:p w14:paraId="14DDE209" w14:textId="77777777" w:rsidR="00B569B7" w:rsidRDefault="00B569B7" w:rsidP="00B569B7">
      <w:pPr>
        <w:ind w:right="270"/>
        <w:rPr>
          <w:rFonts w:ascii="Times New Roman" w:hAnsi="Times New Roman" w:cs="Times New Roman"/>
          <w:sz w:val="24"/>
          <w:szCs w:val="24"/>
        </w:rPr>
      </w:pPr>
    </w:p>
    <w:p w14:paraId="1F35265F" w14:textId="167D7D81" w:rsidR="00B569B7" w:rsidRDefault="00B569B7" w:rsidP="00B569B7">
      <w:pPr>
        <w:ind w:right="270"/>
        <w:rPr>
          <w:rFonts w:ascii="Times New Roman" w:hAnsi="Times New Roman" w:cs="Times New Roman"/>
          <w:sz w:val="24"/>
          <w:szCs w:val="24"/>
        </w:rPr>
      </w:pPr>
      <w:r>
        <w:rPr>
          <w:rFonts w:ascii="Times New Roman" w:hAnsi="Times New Roman" w:cs="Times New Roman"/>
          <w:sz w:val="24"/>
          <w:szCs w:val="24"/>
        </w:rPr>
        <w:t>“We need to invest in opportunities for Oregonians</w:t>
      </w:r>
      <w:r w:rsidR="00821AF5">
        <w:rPr>
          <w:rFonts w:ascii="Times New Roman" w:hAnsi="Times New Roman" w:cs="Times New Roman"/>
          <w:sz w:val="24"/>
          <w:szCs w:val="24"/>
        </w:rPr>
        <w:t xml:space="preserve"> to</w:t>
      </w:r>
      <w:r>
        <w:rPr>
          <w:rFonts w:ascii="Times New Roman" w:hAnsi="Times New Roman" w:cs="Times New Roman"/>
          <w:sz w:val="24"/>
          <w:szCs w:val="24"/>
        </w:rPr>
        <w:t xml:space="preserve"> find good paying jobs, keep kids safe in our schools, help struggling Oregonians find housing or shelter and support working families by investing in child care, health care and small businesses.” </w:t>
      </w:r>
    </w:p>
    <w:p w14:paraId="550DDFB4" w14:textId="77777777" w:rsidR="00B569B7" w:rsidRDefault="00B569B7" w:rsidP="00B569B7">
      <w:pPr>
        <w:ind w:right="270"/>
        <w:rPr>
          <w:rFonts w:ascii="Times New Roman" w:hAnsi="Times New Roman" w:cs="Times New Roman"/>
          <w:sz w:val="24"/>
          <w:szCs w:val="24"/>
        </w:rPr>
      </w:pPr>
    </w:p>
    <w:p w14:paraId="104BEA63" w14:textId="5696C368" w:rsidR="00B569B7" w:rsidRDefault="00B569B7" w:rsidP="00B569B7">
      <w:pPr>
        <w:ind w:right="270"/>
        <w:rPr>
          <w:rFonts w:ascii="Times New Roman" w:hAnsi="Times New Roman" w:cs="Times New Roman"/>
          <w:sz w:val="24"/>
          <w:szCs w:val="24"/>
        </w:rPr>
      </w:pPr>
      <w:r>
        <w:rPr>
          <w:rFonts w:ascii="Times New Roman" w:hAnsi="Times New Roman" w:cs="Times New Roman"/>
          <w:sz w:val="24"/>
          <w:szCs w:val="24"/>
        </w:rPr>
        <w:t>“This is a critical moment. Communities across Oregon have been hit hard over the past two years. We must make sure that our state investments are distributed to promote growth and economic stability in every corner of the state.”</w:t>
      </w:r>
    </w:p>
    <w:p w14:paraId="46A6E95C" w14:textId="77777777" w:rsidR="006C1796" w:rsidRDefault="006C1796" w:rsidP="005F04B6">
      <w:pPr>
        <w:ind w:right="270"/>
        <w:rPr>
          <w:rFonts w:ascii="Times New Roman" w:hAnsi="Times New Roman" w:cs="Times New Roman"/>
          <w:color w:val="000000"/>
          <w:sz w:val="24"/>
          <w:szCs w:val="24"/>
          <w:shd w:val="clear" w:color="auto" w:fill="FFFFFF"/>
        </w:rPr>
      </w:pPr>
    </w:p>
    <w:p w14:paraId="3E438F91" w14:textId="160B32C2" w:rsidR="00E0670A" w:rsidRPr="00047F41" w:rsidRDefault="00542275" w:rsidP="00E0670A">
      <w:pPr>
        <w:ind w:right="270"/>
        <w:jc w:val="center"/>
        <w:rPr>
          <w:rFonts w:ascii="Times New Roman" w:hAnsi="Times New Roman" w:cs="Times New Roman"/>
          <w:sz w:val="24"/>
          <w:szCs w:val="24"/>
        </w:rPr>
      </w:pPr>
      <w:r w:rsidRPr="001A122F">
        <w:rPr>
          <w:rFonts w:ascii="Times New Roman" w:hAnsi="Times New Roman" w:cs="Times New Roman"/>
          <w:sz w:val="24"/>
          <w:szCs w:val="24"/>
        </w:rPr>
        <w:t>###</w:t>
      </w:r>
      <w:bookmarkEnd w:id="1"/>
    </w:p>
    <w:sectPr w:rsidR="00E0670A" w:rsidRPr="0004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75"/>
    <w:rsid w:val="00005014"/>
    <w:rsid w:val="00016287"/>
    <w:rsid w:val="00032A16"/>
    <w:rsid w:val="00047F41"/>
    <w:rsid w:val="000C1D4D"/>
    <w:rsid w:val="001A122F"/>
    <w:rsid w:val="001D6A02"/>
    <w:rsid w:val="002A58FE"/>
    <w:rsid w:val="00331D29"/>
    <w:rsid w:val="004C512F"/>
    <w:rsid w:val="00536FDE"/>
    <w:rsid w:val="00542275"/>
    <w:rsid w:val="005C499E"/>
    <w:rsid w:val="005F04B6"/>
    <w:rsid w:val="00634A61"/>
    <w:rsid w:val="00640A7F"/>
    <w:rsid w:val="006C1796"/>
    <w:rsid w:val="006D329E"/>
    <w:rsid w:val="007635C8"/>
    <w:rsid w:val="00792CD6"/>
    <w:rsid w:val="007D190C"/>
    <w:rsid w:val="007D5BC3"/>
    <w:rsid w:val="007E2576"/>
    <w:rsid w:val="00821AF5"/>
    <w:rsid w:val="00943C97"/>
    <w:rsid w:val="00965AC4"/>
    <w:rsid w:val="009D46E5"/>
    <w:rsid w:val="00A119A6"/>
    <w:rsid w:val="00AD17D3"/>
    <w:rsid w:val="00B34EB8"/>
    <w:rsid w:val="00B43ABF"/>
    <w:rsid w:val="00B569B7"/>
    <w:rsid w:val="00BC7111"/>
    <w:rsid w:val="00DD737A"/>
    <w:rsid w:val="00DE23B8"/>
    <w:rsid w:val="00E0670A"/>
    <w:rsid w:val="00E84CF4"/>
    <w:rsid w:val="00F40F3B"/>
    <w:rsid w:val="00F84607"/>
    <w:rsid w:val="00F87EC6"/>
    <w:rsid w:val="00F938DB"/>
    <w:rsid w:val="00F979E8"/>
    <w:rsid w:val="00FC7FF7"/>
    <w:rsid w:val="00FF3195"/>
    <w:rsid w:val="00F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F1AF"/>
  <w15:chartTrackingRefBased/>
  <w15:docId w15:val="{FD6EF714-0421-43AE-A5ED-866185A0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75"/>
    <w:rPr>
      <w:color w:val="0563C1"/>
      <w:u w:val="single"/>
    </w:rPr>
  </w:style>
  <w:style w:type="character" w:styleId="UnresolvedMention">
    <w:name w:val="Unresolved Mention"/>
    <w:basedOn w:val="DefaultParagraphFont"/>
    <w:uiPriority w:val="99"/>
    <w:semiHidden/>
    <w:unhideWhenUsed/>
    <w:rsid w:val="007635C8"/>
    <w:rPr>
      <w:color w:val="605E5C"/>
      <w:shd w:val="clear" w:color="auto" w:fill="E1DFDD"/>
    </w:rPr>
  </w:style>
  <w:style w:type="paragraph" w:styleId="NormalWeb">
    <w:name w:val="Normal (Web)"/>
    <w:basedOn w:val="Normal"/>
    <w:uiPriority w:val="99"/>
    <w:semiHidden/>
    <w:unhideWhenUsed/>
    <w:rsid w:val="00FC7FF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539572">
      <w:bodyDiv w:val="1"/>
      <w:marLeft w:val="0"/>
      <w:marRight w:val="0"/>
      <w:marTop w:val="0"/>
      <w:marBottom w:val="0"/>
      <w:divBdr>
        <w:top w:val="none" w:sz="0" w:space="0" w:color="auto"/>
        <w:left w:val="none" w:sz="0" w:space="0" w:color="auto"/>
        <w:bottom w:val="none" w:sz="0" w:space="0" w:color="auto"/>
        <w:right w:val="none" w:sz="0" w:space="0" w:color="auto"/>
      </w:divBdr>
    </w:div>
    <w:div w:id="697240274">
      <w:bodyDiv w:val="1"/>
      <w:marLeft w:val="0"/>
      <w:marRight w:val="0"/>
      <w:marTop w:val="0"/>
      <w:marBottom w:val="0"/>
      <w:divBdr>
        <w:top w:val="none" w:sz="0" w:space="0" w:color="auto"/>
        <w:left w:val="none" w:sz="0" w:space="0" w:color="auto"/>
        <w:bottom w:val="none" w:sz="0" w:space="0" w:color="auto"/>
        <w:right w:val="none" w:sz="0" w:space="0" w:color="auto"/>
      </w:divBdr>
    </w:div>
    <w:div w:id="706370434">
      <w:bodyDiv w:val="1"/>
      <w:marLeft w:val="0"/>
      <w:marRight w:val="0"/>
      <w:marTop w:val="0"/>
      <w:marBottom w:val="0"/>
      <w:divBdr>
        <w:top w:val="none" w:sz="0" w:space="0" w:color="auto"/>
        <w:left w:val="none" w:sz="0" w:space="0" w:color="auto"/>
        <w:bottom w:val="none" w:sz="0" w:space="0" w:color="auto"/>
        <w:right w:val="none" w:sz="0" w:space="0" w:color="auto"/>
      </w:divBdr>
    </w:div>
    <w:div w:id="755057495">
      <w:bodyDiv w:val="1"/>
      <w:marLeft w:val="0"/>
      <w:marRight w:val="0"/>
      <w:marTop w:val="0"/>
      <w:marBottom w:val="0"/>
      <w:divBdr>
        <w:top w:val="none" w:sz="0" w:space="0" w:color="auto"/>
        <w:left w:val="none" w:sz="0" w:space="0" w:color="auto"/>
        <w:bottom w:val="none" w:sz="0" w:space="0" w:color="auto"/>
        <w:right w:val="none" w:sz="0" w:space="0" w:color="auto"/>
      </w:divBdr>
    </w:div>
    <w:div w:id="10730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phen.watson@oregonlegislature.gov" TargetMode="External"/><Relationship Id="rId11" Type="http://schemas.openxmlformats.org/officeDocument/2006/relationships/customXml" Target="../customXml/item3.xml"/><Relationship Id="rId5" Type="http://schemas.openxmlformats.org/officeDocument/2006/relationships/image" Target="cid:image001.png@01D7E527.FFD6A020"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28813AB76D74B818753F6D34F1CCD" ma:contentTypeVersion="16" ma:contentTypeDescription="Create a new document." ma:contentTypeScope="" ma:versionID="96d0cfc555a5f5aaaf545e240fd3f7e7">
  <xsd:schema xmlns:xsd="http://www.w3.org/2001/XMLSchema" xmlns:xs="http://www.w3.org/2001/XMLSchema" xmlns:p="http://schemas.microsoft.com/office/2006/metadata/properties" xmlns:ns1="53c9a149-6e37-4106-bfe4-8c80c91899a0" xmlns:ns2="http://schemas.microsoft.com/sharepoint/v3" xmlns:ns3="139ef20a-6bdf-4c2d-9934-347c2fcdfe13" xmlns:ns4="8abff0c0-2f5a-4850-be5c-ca69b102c4c6" xmlns:ns5="http://schemas.microsoft.com/sharepoint/v3/fields" targetNamespace="http://schemas.microsoft.com/office/2006/metadata/properties" ma:root="true" ma:fieldsID="e4a7920ede44ed3aad0d0ec157023ef3" ns1:_="" ns2:_="" ns3:_="" ns4:_="" ns5:_="">
    <xsd:import namespace="53c9a149-6e37-4106-bfe4-8c80c91899a0"/>
    <xsd:import namespace="http://schemas.microsoft.com/sharepoint/v3"/>
    <xsd:import namespace="139ef20a-6bdf-4c2d-9934-347c2fcdfe13"/>
    <xsd:import namespace="8abff0c0-2f5a-4850-be5c-ca69b102c4c6"/>
    <xsd:import namespace="http://schemas.microsoft.com/sharepoint/v3/fields"/>
    <xsd:element name="properties">
      <xsd:complexType>
        <xsd:sequence>
          <xsd:element name="documentManagement">
            <xsd:complexType>
              <xsd:all>
                <xsd:element ref="ns1:Communication_x0020_Type" minOccurs="0"/>
                <xsd:element ref="ns1:Post_x0020_Press_x0020_Release_x0020_to_x003a_" minOccurs="0"/>
                <xsd:element ref="ns3:Published_x0020_Date" minOccurs="0"/>
                <xsd:element ref="ns1:Party" minOccurs="0"/>
                <xsd:element ref="ns4:f3f6175f9fcc4c2aabf755e1b7f741ac" minOccurs="0"/>
                <xsd:element ref="ns4:TaxCatchAll" minOccurs="0"/>
                <xsd:element ref="ns4:d9c235921c0840e9a40e74de2eebed98" minOccurs="0"/>
                <xsd:element ref="ns2:PublishingStartDate" minOccurs="0"/>
                <xsd:element ref="ns2:PublishingExpirationDate" minOccurs="0"/>
                <xsd:element ref="ns4:h126e3c2387542ea9bc5fc67bf673eb2" minOccurs="0"/>
                <xsd:element ref="ns5: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9a149-6e37-4106-bfe4-8c80c91899a0" elementFormDefault="qualified">
    <xsd:import namespace="http://schemas.microsoft.com/office/2006/documentManagement/types"/>
    <xsd:import namespace="http://schemas.microsoft.com/office/infopath/2007/PartnerControls"/>
    <xsd:element name="Communication_x0020_Type" ma:index="0" nillable="true" ma:displayName="Communication Type" ma:format="RadioButtons" ma:internalName="Communication_x0020_Type">
      <xsd:simpleType>
        <xsd:union memberTypes="dms:Text">
          <xsd:simpleType>
            <xsd:restriction base="dms:Choice">
              <xsd:enumeration value="Press Release"/>
              <xsd:enumeration value="Newsletter"/>
              <xsd:enumeration value="N/A"/>
            </xsd:restriction>
          </xsd:simpleType>
        </xsd:union>
      </xsd:simpleType>
    </xsd:element>
    <xsd:element name="Post_x0020_Press_x0020_Release_x0020_to_x003a_" ma:index="2" nillable="true" ma:displayName="Post Press Release to:" ma:default="Main Legislative and Office Websites" ma:description="If Main Legislative and Office Website is chosen, a general Legislative News email will be sent to all Legislative News subscribers." ma:format="RadioButtons" ma:internalName="Post_x0020_Press_x0020_Release_x0020_to_x003A_">
      <xsd:simpleType>
        <xsd:restriction base="dms:Choice">
          <xsd:enumeration value="Main Legislative and Office Websites"/>
          <xsd:enumeration value="Office Website Only"/>
        </xsd:restriction>
      </xsd:simpleType>
    </xsd:element>
    <xsd:element name="Party" ma:index="7" nillable="true" ma:displayName="Party" ma:default="Democrat" ma:format="Dropdown" ma:hidden="true" ma:internalName="Party" ma:readOnly="false">
      <xsd:simpleType>
        <xsd:restriction base="dms:Choice">
          <xsd:enumeration value="Democrat"/>
          <xsd:enumeration value="Republica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9ef20a-6bdf-4c2d-9934-347c2fcdfe13" elementFormDefault="qualified">
    <xsd:import namespace="http://schemas.microsoft.com/office/2006/documentManagement/types"/>
    <xsd:import namespace="http://schemas.microsoft.com/office/infopath/2007/PartnerControls"/>
    <xsd:element name="Published_x0020_Date" ma:index="3" nillable="true" ma:displayName="Published Date" ma:description="Press Releases will sort on this value."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bff0c0-2f5a-4850-be5c-ca69b102c4c6" elementFormDefault="qualified">
    <xsd:import namespace="http://schemas.microsoft.com/office/2006/documentManagement/types"/>
    <xsd:import namespace="http://schemas.microsoft.com/office/infopath/2007/PartnerControls"/>
    <xsd:element name="f3f6175f9fcc4c2aabf755e1b7f741ac" ma:index="9" nillable="true" ma:taxonomy="true" ma:internalName="f3f6175f9fcc4c2aabf755e1b7f741ac" ma:taxonomyFieldName="Year" ma:displayName="Year" ma:default="" ma:fieldId="{f3f6175f-9fcc-4c2a-abf7-55e1b7f741ac}" ma:sspId="9a81a86b-7c89-4dc5-9238-00d8f0effa69" ma:termSetId="27d96105-0da8-4f9f-83b2-34ffc69a912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3c21786-16cd-4c13-8d53-59f647d81291}" ma:internalName="TaxCatchAll" ma:showField="CatchAllData" ma:web="8abff0c0-2f5a-4850-be5c-ca69b102c4c6">
      <xsd:complexType>
        <xsd:complexContent>
          <xsd:extension base="dms:MultiChoiceLookup">
            <xsd:sequence>
              <xsd:element name="Value" type="dms:Lookup" maxOccurs="unbounded" minOccurs="0" nillable="true"/>
            </xsd:sequence>
          </xsd:extension>
        </xsd:complexContent>
      </xsd:complexType>
    </xsd:element>
    <xsd:element name="d9c235921c0840e9a40e74de2eebed98" ma:index="11" nillable="true" ma:taxonomy="true" ma:internalName="d9c235921c0840e9a40e74de2eebed98" ma:taxonomyFieldName="Chamber_x0020_Type" ma:displayName="Chamber Type" ma:readOnly="false" ma:default="19;#Senate|4683a2e9-1e64-4a66-9efe-d7d9698b68e7" ma:fieldId="{d9c23592-1c08-40e9-a40e-74de2eebed98}" ma:sspId="9a81a86b-7c89-4dc5-9238-00d8f0effa69" ma:termSetId="1c3a0f7c-e3b9-48dd-bb75-21f337490bd6" ma:anchorId="00000000-0000-0000-0000-000000000000" ma:open="false" ma:isKeyword="false">
      <xsd:complexType>
        <xsd:sequence>
          <xsd:element ref="pc:Terms" minOccurs="0" maxOccurs="1"/>
        </xsd:sequence>
      </xsd:complexType>
    </xsd:element>
    <xsd:element name="h126e3c2387542ea9bc5fc67bf673eb2" ma:index="19" nillable="true" ma:taxonomy="true" ma:internalName="h126e3c2387542ea9bc5fc67bf673eb2" ma:taxonomyFieldName="Member_x002F_Office_Name" ma:displayName="Member/Office_Name" ma:readOnly="false" ma:default="259;#Oregon Senate Democrats|48d04399-8c59-4a63-bcfa-51a8906d668d" ma:fieldId="{1126e3c2-3875-42ea-9bc5-fc67bf673eb2}" ma:sspId="9a81a86b-7c89-4dc5-9238-00d8f0effa69" ma:termSetId="80f2bd47-dcc6-4dca-85d2-d8af94036d7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0" nillable="true" ma:displayName="Date Created" ma:default="[today]" ma:description="The date on which this resource was created" ma:format="DateTime" ma:hidden="true" ma:internalName="_DCDateCreat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cation_x0020_Type xmlns="53c9a149-6e37-4106-bfe4-8c80c91899a0">Press Release</Communication_x0020_Type>
    <Published_x0020_Date xmlns="139ef20a-6bdf-4c2d-9934-347c2fcdfe13">2022-02-09T08:00:00+00:00</Published_x0020_Date>
    <f3f6175f9fcc4c2aabf755e1b7f741ac xmlns="8abff0c0-2f5a-4850-be5c-ca69b102c4c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275702b1-ea27-4426-8060-d9055bd75da1</TermId>
        </TermInfo>
      </Terms>
    </f3f6175f9fcc4c2aabf755e1b7f741ac>
    <h126e3c2387542ea9bc5fc67bf673eb2 xmlns="8abff0c0-2f5a-4850-be5c-ca69b102c4c6">
      <Terms xmlns="http://schemas.microsoft.com/office/infopath/2007/PartnerControls">
        <TermInfo xmlns="http://schemas.microsoft.com/office/infopath/2007/PartnerControls">
          <TermName xmlns="http://schemas.microsoft.com/office/infopath/2007/PartnerControls">Oregon Senate Democrats</TermName>
          <TermId xmlns="http://schemas.microsoft.com/office/infopath/2007/PartnerControls">48d04399-8c59-4a63-bcfa-51a8906d668d</TermId>
        </TermInfo>
      </Terms>
    </h126e3c2387542ea9bc5fc67bf673eb2>
    <d9c235921c0840e9a40e74de2eebed98 xmlns="8abff0c0-2f5a-4850-be5c-ca69b102c4c6">
      <Terms xmlns="http://schemas.microsoft.com/office/infopath/2007/PartnerControls">
        <TermInfo xmlns="http://schemas.microsoft.com/office/infopath/2007/PartnerControls">
          <TermName xmlns="http://schemas.microsoft.com/office/infopath/2007/PartnerControls">Senate</TermName>
          <TermId xmlns="http://schemas.microsoft.com/office/infopath/2007/PartnerControls">4683a2e9-1e64-4a66-9efe-d7d9698b68e7</TermId>
        </TermInfo>
      </Terms>
    </d9c235921c0840e9a40e74de2eebed98>
    <Party xmlns="53c9a149-6e37-4106-bfe4-8c80c91899a0">Democrat</Party>
    <Post_x0020_Press_x0020_Release_x0020_to_x003a_ xmlns="53c9a149-6e37-4106-bfe4-8c80c91899a0">Main Legislative and Office Websites</Post_x0020_Press_x0020_Release_x0020_to_x003a_>
    <TaxCatchAll xmlns="8abff0c0-2f5a-4850-be5c-ca69b102c4c6">
      <Value>19</Value>
      <Value>270</Value>
      <Value>259</Value>
    </TaxCatchAll>
    <PublishingExpirationDate xmlns="http://schemas.microsoft.com/sharepoint/v3" xsi:nil="true"/>
    <PublishingStartDate xmlns="http://schemas.microsoft.com/sharepoint/v3" xsi:nil="true"/>
    <_DCDateCreated xmlns="http://schemas.microsoft.com/sharepoint/v3/fields">2022-02-09T17:59:42+00:00</_DCDateCreated>
  </documentManagement>
</p:properties>
</file>

<file path=customXml/itemProps1.xml><?xml version="1.0" encoding="utf-8"?>
<ds:datastoreItem xmlns:ds="http://schemas.openxmlformats.org/officeDocument/2006/customXml" ds:itemID="{6B162341-46A5-4B19-82C3-84140127B4CC}"/>
</file>

<file path=customXml/itemProps2.xml><?xml version="1.0" encoding="utf-8"?>
<ds:datastoreItem xmlns:ds="http://schemas.openxmlformats.org/officeDocument/2006/customXml" ds:itemID="{FCA28E8E-85FB-4DEC-8BE8-E2A01960AF5C}"/>
</file>

<file path=customXml/itemProps3.xml><?xml version="1.0" encoding="utf-8"?>
<ds:datastoreItem xmlns:ds="http://schemas.openxmlformats.org/officeDocument/2006/customXml" ds:itemID="{36EBB5B8-90BB-4EB3-AB88-75632A435E9A}"/>
</file>

<file path=docProps/app.xml><?xml version="1.0" encoding="utf-8"?>
<Properties xmlns="http://schemas.openxmlformats.org/officeDocument/2006/extended-properties" xmlns:vt="http://schemas.openxmlformats.org/officeDocument/2006/docPropsVTypes">
  <Template>Normal</Template>
  <TotalTime>51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Legislature</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Majority Leader Wagner Statement on March Revenue Forecast</dc:title>
  <dc:subject/>
  <dc:creator>Watson Stephen</dc:creator>
  <cp:keywords/>
  <dc:description/>
  <cp:lastModifiedBy>Watson Stephen</cp:lastModifiedBy>
  <cp:revision>4</cp:revision>
  <cp:lastPrinted>2022-01-14T21:57:00Z</cp:lastPrinted>
  <dcterms:created xsi:type="dcterms:W3CDTF">2022-02-09T16:31:00Z</dcterms:created>
  <dcterms:modified xsi:type="dcterms:W3CDTF">2022-02-09T17:58:00Z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0x0101006C128813AB76D74B818753F6D34F1CCD</vt:lpwstr>
  </property>
  <property fmtid="{D5CDD505-2E9C-101B-9397-08002B2CF9AE}" pid="3" name="Member/Office_Name">
    <vt:lpwstr>259;#Oregon Senate Democrats|48d04399-8c59-4a63-bcfa-51a8906d668d</vt:lpwstr>
  </property>
  <property fmtid="{D5CDD505-2E9C-101B-9397-08002B2CF9AE}" pid="4" name="Chamber Type">
    <vt:lpwstr>19;#Senate|4683a2e9-1e64-4a66-9efe-d7d9698b68e7</vt:lpwstr>
  </property>
  <property fmtid="{D5CDD505-2E9C-101B-9397-08002B2CF9AE}" pid="5" name="Year">
    <vt:lpwstr>270;#2022|275702b1-ea27-4426-8060-d9055bd75da1</vt:lpwstr>
  </property>
</Properties>
</file>